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-1462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0069-01-2025-005344-12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июл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Хрипковой Виктории Сергеевны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0rplc-1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00:01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Хрипкова В.С.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адресу: ХМАО-Югра, г. Сургут, </w:t>
      </w:r>
      <w:r>
        <w:rPr>
          <w:rStyle w:val="cat-UserDefinedgrp-41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уплатила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 законом срок штраф в размере 50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188105862</w:t>
      </w:r>
      <w:r>
        <w:rPr>
          <w:rFonts w:ascii="Times New Roman" w:eastAsia="Times New Roman" w:hAnsi="Times New Roman" w:cs="Times New Roman"/>
          <w:sz w:val="25"/>
          <w:szCs w:val="25"/>
        </w:rPr>
        <w:t>40719066366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31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30</w:t>
      </w:r>
      <w:r>
        <w:rPr>
          <w:rFonts w:ascii="Times New Roman" w:eastAsia="Times New Roman" w:hAnsi="Times New Roman" w:cs="Times New Roman"/>
          <w:sz w:val="25"/>
          <w:szCs w:val="25"/>
        </w:rPr>
        <w:t>.09.2024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Хрипкова В.С.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явилась, ходатайств об отложении рассмотрения дела не заявляла.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Хрипковой В.С.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Хрипковой В.С.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18810586240719066366 от 19.07.2024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 31</w:t>
      </w:r>
      <w:r>
        <w:rPr>
          <w:rFonts w:ascii="Times New Roman" w:eastAsia="Times New Roman" w:hAnsi="Times New Roman" w:cs="Times New Roman"/>
          <w:sz w:val="25"/>
          <w:szCs w:val="25"/>
        </w:rPr>
        <w:t>.07.2024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198810886250920045740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18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транспортного средства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>уплачен 05.05.2025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Хрипковой В.С.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Хрипковой В.С.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Хрипкову Викторию Сергеевну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sz w:val="25"/>
          <w:szCs w:val="25"/>
        </w:rPr>
        <w:t>стративного штрафа размере 1000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0412365400695014622520106.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через </w:t>
      </w:r>
      <w:r>
        <w:rPr>
          <w:rFonts w:ascii="Times New Roman" w:eastAsia="Times New Roman" w:hAnsi="Times New Roman" w:cs="Times New Roman"/>
          <w:sz w:val="25"/>
          <w:szCs w:val="25"/>
        </w:rPr>
        <w:t>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</w:t>
      </w:r>
      <w:r>
        <w:rPr>
          <w:rFonts w:ascii="Times New Roman" w:eastAsia="Times New Roman" w:hAnsi="Times New Roman" w:cs="Times New Roman"/>
          <w:sz w:val="25"/>
          <w:szCs w:val="25"/>
        </w:rPr>
        <w:t>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1462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0">
    <w:name w:val="cat-UserDefined grp-40 rplc-10"/>
    <w:basedOn w:val="DefaultParagraphFont"/>
  </w:style>
  <w:style w:type="character" w:customStyle="1" w:styleId="cat-UserDefinedgrp-41rplc-19">
    <w:name w:val="cat-UserDefined grp-41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